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江苏银行支持全省台资企业复工复产和健康发展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综合金融服务方案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苏政台〔2020〕10号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各设区市台办、昆山市台办，江苏银行各设区市分行：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认真落实省委省政府《关于支持台资企业积极应对新冠肺炎疫情影响的若干措施》（苏肺炎防控办〔2020〕53号），全力支持台资企业复工复产和健康发展，经省台办与江苏银行共同协商，出台了专门针对台资企业的综合金融服务方案。现将方案印发你们，请各地台办主动加强与江苏银行各分行联系沟通，推动银企对接，积极为台企融资提供优质服务，把方案落到实处。 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一、公司金融服务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（一）专项信贷支持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1.专项信贷支持额度。三年（2020-2022年）累计提供不少于100亿元人民币的授信总额度，并专项安排信贷规模支持台资企业复工复产贷款需求。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专项信贷支持政策。对总体经营稳定、发展前景良好，但受此次疫情影响暂时受困的台资企业不抽贷、不断贷、不压贷，通过延期、调整还款计划、调整计息方式、征信记录保护、适当新增授信等方式帮助企业复工复产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3.专项信用保护政策。对于受疫情影响导致出现逾期欠息的台资企业，不纳入逾欠息统计，不计收罚息复利，不单独因疫情影响因素下调贷款风险分类。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（二）专项绿色通道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1.业务保障通道。为台资企业优化疫情期间面签核保流程，通过公证或视频等方式施行先签后补，优先保障企业用款。畅通大额网银汇划通道，将大额网银落地处理权限上收分行，优先保障企业资金及时汇划。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2.服务保障通道。优先为有融资需求台资企业办理授信申报、准入、额度调剂等业务。优先为复工复产台资企业办理各类跨境金融业务。安排专人负责服务支持中小微台资企业复工复产。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线上业务通道。为台资企业提供企业网银、企业手机银行等线上业务通道，通过“跨境e点通”线上通道提供远期结售汇、跨境汇款、进口信用证、在线融资、免费顺丰速递等“非接触式”跨境金融服务，通过“融惠e点通”线上通道提供各项普惠金融服务一站式办理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（三）专项资源配置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定价优惠政策。对涉及医疗防疫用品生产、重要生活生产物资生产等大中型优质台资企业，纳入江苏银行优质定价白名单，给予贷款利率LPR下浮最高20个BP的定价优惠。对符合条件的中小微台资企业实施贷款利率优惠定价。对在江苏银行有国际贸易融资授信的台资企业，提供不高于本行贸易融资平均定价的优惠贷款利率服务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2.费率优惠政策。为台资企业跨境业务减免各类快递费用、跨境汇款电报费等费用。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（四）专项特色产品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针对产业链服务需求。对产业链核心上下游台资企业，创新供应链金融云平台产品功能，通过“e签票”、在线贷款、电票托管等产品，为企业提供高效、便捷票据融资服务，利用好票据资产，降低企业融资成本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针对直接融资需求。对面临资金压力的台资企业，通过为台资企业提供结构化融资产品，为有台资企业的园区发行“疫情防控专项债”等，积极支持企业复工复产。为满足疫情防控专项债发行条件的台资企业，优先推进注册备案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3.针对应急用款需求。为优质台资企业提供最长1年期的法人账户透支业务，随借随还、灵活支用、满足企业复工复产、母子公司间的资金调拨等应急循环需求。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针对中小微台资企业需求。以企业提供的纳税、用电缴费等数据为贷款依据，提供最高额度200万元的税e融、电e融等线上信用贷款产品，实现业务审批，实时出额度。提供最长期限3年期的“普惠贷”，确保企业生产经营的资金稳定。为服务型台资企业提供“服务之星”产品，免除抵押担保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针对科技型台资企业需求。为江苏省和地方科技部门认定的“江苏省科技型中小企业风险补偿备案企业库”内台资企业提供最高额度1000万元的“苏科贷”、“高企贷”，支持企业扩大生产用于科技研发和成果转化。为行业单项冠军台资企业提供“冠军贷”特色贷款产品，放宽担保抵质押率，提高企业融资可获得额。 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二、个人金融服务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（一）员工关怀服务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1.专享防疫信用关怀。对受疫情影响暂时失去收入来源、无法正常还款的台资企业员工，提供个人住房贷款和消费贷款的利息、罚息减免及征信保护。提供信用卡延期还款或息费调整，保护持卡人征信合理性。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2.专享个人置业服务。对台资企业员工申请个人住房贷款的，结合个人资质提供利率优惠，安排绿色服务通道。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3.专享定制消费服务。对优质台资企业批量定制消费贷款营销方案，给予优惠利率、定制化额度。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（二）创业支持服务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小企业户台资企业法人、实际控制人及主要股东，提供“创业家信用卡”产品，享受中国银联提供的法律咨询、代税服务、保险服务等专属服务，以及1元机场停车、1元洗车、1元代驾、高铁快速检票礼遇、机场CIP快速安检、休息室礼遇等中国银联白金高端卡权益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（三）财富管理服务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围绕台资企业家财富保值、增值、传承需求，量身定制财富规划方案，合理配置银行理财、信托计划、资管计划、高端保险、家族信托等产品。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（四）全面增值服务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为台资企业家提供涵盖圆融企业家学院、税务与法律服务，融享名医堂等主题活动的全面增值服务。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14829"/>
    <w:rsid w:val="7EC148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2020-03-10T23:24:00Z</dcterms:created>
  <dc:creator>Administrator</dc:creator>
  <cp:lastModifiedBy>Administrator</cp:lastModifiedBy>
  <dcterms:modified xsi:type="dcterms:W3CDTF">2020-03-10T23:25:42Z</dcterms:modified>
  <dc:title>江苏银行支持全省台资企业复工复产和健康发展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