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2" w:rsidRPr="00141ABD" w:rsidRDefault="00141ABD" w:rsidP="00141ABD">
      <w:pPr>
        <w:jc w:val="center"/>
        <w:rPr>
          <w:sz w:val="32"/>
          <w:szCs w:val="32"/>
        </w:rPr>
      </w:pPr>
      <w:r w:rsidRPr="00141ABD">
        <w:rPr>
          <w:rFonts w:hint="eastAsia"/>
          <w:sz w:val="32"/>
          <w:szCs w:val="32"/>
        </w:rPr>
        <w:t>未名湖畔好读书</w:t>
      </w:r>
    </w:p>
    <w:p w:rsidR="00141ABD" w:rsidRDefault="00141ABD" w:rsidP="00141ABD">
      <w:pPr>
        <w:jc w:val="center"/>
        <w:rPr>
          <w:sz w:val="32"/>
          <w:szCs w:val="32"/>
        </w:rPr>
      </w:pPr>
      <w:r w:rsidRPr="00141ABD">
        <w:rPr>
          <w:rFonts w:hint="eastAsia"/>
          <w:sz w:val="32"/>
          <w:szCs w:val="32"/>
        </w:rPr>
        <w:t>——北京大学暑期学校项目（海外台湾留学人员）</w:t>
      </w:r>
    </w:p>
    <w:p w:rsidR="00141ABD" w:rsidRPr="00141ABD" w:rsidRDefault="00141ABD" w:rsidP="00141ABD">
      <w:pPr>
        <w:jc w:val="center"/>
        <w:rPr>
          <w:sz w:val="32"/>
          <w:szCs w:val="32"/>
        </w:rPr>
      </w:pP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时间：2013年7月8日——8月11日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对象：海外高校在读台湾学生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规模：海外台生20人，北大学生10人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联系人：北京大学港澳台办公室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联系方式：电话（86）10-62751246转319 传真（86）10-62751240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电邮 </w:t>
      </w:r>
      <w:r w:rsidR="00C26BBE" w:rsidRPr="0032321A">
        <w:rPr>
          <w:rFonts w:ascii="仿宋_GB2312" w:eastAsia="仿宋_GB2312" w:hint="eastAsia"/>
          <w:sz w:val="30"/>
          <w:szCs w:val="30"/>
        </w:rPr>
        <w:t>pkusummer2013@gmail.com</w:t>
      </w:r>
    </w:p>
    <w:p w:rsidR="00C26BBE" w:rsidRDefault="00C26BB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暑期学校项目介绍：</w:t>
      </w:r>
      <w:r w:rsidR="0032321A">
        <w:rPr>
          <w:rFonts w:ascii="仿宋_GB2312" w:eastAsia="仿宋_GB2312" w:hint="eastAsia"/>
          <w:sz w:val="30"/>
          <w:szCs w:val="30"/>
        </w:rPr>
        <w:t>http://hmt.pku.edu.cn/summer/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141ABD" w:rsidRPr="00141ABD" w:rsidRDefault="00C26BB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选修</w:t>
      </w:r>
      <w:r w:rsidR="00141ABD" w:rsidRPr="00141ABD">
        <w:rPr>
          <w:rFonts w:ascii="仿宋_GB2312" w:eastAsia="仿宋_GB2312" w:hint="eastAsia"/>
          <w:sz w:val="30"/>
          <w:szCs w:val="30"/>
        </w:rPr>
        <w:t>课程</w:t>
      </w:r>
      <w:r>
        <w:rPr>
          <w:rFonts w:ascii="仿宋_GB2312" w:eastAsia="仿宋_GB2312" w:hint="eastAsia"/>
          <w:sz w:val="30"/>
          <w:szCs w:val="30"/>
        </w:rPr>
        <w:t>（为期四周）</w:t>
      </w:r>
      <w:r w:rsidR="00141ABD" w:rsidRPr="00141ABD">
        <w:rPr>
          <w:rFonts w:ascii="仿宋_GB2312" w:eastAsia="仿宋_GB2312" w:hint="eastAsia"/>
          <w:sz w:val="30"/>
          <w:szCs w:val="30"/>
        </w:rPr>
        <w:t>：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1、</w:t>
      </w:r>
      <w:r w:rsidR="00C26BBE">
        <w:rPr>
          <w:rFonts w:ascii="仿宋_GB2312" w:eastAsia="仿宋_GB2312" w:hint="eastAsia"/>
          <w:sz w:val="30"/>
          <w:szCs w:val="30"/>
        </w:rPr>
        <w:t>2013年</w:t>
      </w:r>
      <w:r w:rsidRPr="00141ABD">
        <w:rPr>
          <w:rFonts w:ascii="仿宋_GB2312" w:eastAsia="仿宋_GB2312" w:hint="eastAsia"/>
          <w:sz w:val="30"/>
          <w:szCs w:val="30"/>
        </w:rPr>
        <w:t>暑期学校将</w:t>
      </w:r>
      <w:r w:rsidR="00C26BBE">
        <w:rPr>
          <w:rFonts w:ascii="仿宋_GB2312" w:eastAsia="仿宋_GB2312" w:hint="eastAsia"/>
          <w:sz w:val="30"/>
          <w:szCs w:val="30"/>
        </w:rPr>
        <w:t>开设</w:t>
      </w:r>
      <w:r w:rsidRPr="00141ABD">
        <w:rPr>
          <w:rFonts w:ascii="仿宋_GB2312" w:eastAsia="仿宋_GB2312" w:hint="eastAsia"/>
          <w:sz w:val="30"/>
          <w:szCs w:val="30"/>
        </w:rPr>
        <w:t>近百门课程，大多是北京大学的特色精品课程</w:t>
      </w:r>
      <w:r w:rsidR="00C26BBE">
        <w:rPr>
          <w:rFonts w:ascii="仿宋_GB2312" w:eastAsia="仿宋_GB2312" w:hint="eastAsia"/>
          <w:sz w:val="30"/>
          <w:szCs w:val="30"/>
        </w:rPr>
        <w:t>或</w:t>
      </w:r>
      <w:r w:rsidRPr="00141ABD">
        <w:rPr>
          <w:rFonts w:ascii="仿宋_GB2312" w:eastAsia="仿宋_GB2312" w:hint="eastAsia"/>
          <w:sz w:val="30"/>
          <w:szCs w:val="30"/>
        </w:rPr>
        <w:t>学科领域的前沿课程。详细课程目录及介绍将于2013年4月中下旬公布。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2、学员可选修不超过2门课程。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3、考核合格后，学员可将课程学分转换回所在大学（需参考所在大学的相关规定）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文化考察课程</w:t>
      </w:r>
      <w:r w:rsidR="00C26BBE">
        <w:rPr>
          <w:rFonts w:ascii="仿宋_GB2312" w:eastAsia="仿宋_GB2312" w:hint="eastAsia"/>
          <w:sz w:val="30"/>
          <w:szCs w:val="30"/>
        </w:rPr>
        <w:t>(周末)</w:t>
      </w:r>
    </w:p>
    <w:p w:rsidR="0032321A" w:rsidRDefault="00323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7月13日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参观北京城市规划馆、故宫博物院</w:t>
      </w:r>
    </w:p>
    <w:p w:rsidR="0032321A" w:rsidRDefault="00323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7月20日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参观慕田峪长城</w:t>
      </w:r>
    </w:p>
    <w:p w:rsidR="0032321A" w:rsidRPr="00141ABD" w:rsidRDefault="00323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7月27日</w:t>
      </w:r>
    </w:p>
    <w:p w:rsid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参观承德避暑山庄</w:t>
      </w:r>
    </w:p>
    <w:p w:rsidR="0032321A" w:rsidRPr="00141ABD" w:rsidRDefault="003232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8月3日</w:t>
      </w:r>
    </w:p>
    <w:p w:rsidR="00141ABD" w:rsidRPr="00141ABD" w:rsidRDefault="00141ABD">
      <w:pPr>
        <w:rPr>
          <w:rFonts w:ascii="仿宋_GB2312" w:eastAsia="仿宋_GB2312"/>
          <w:sz w:val="30"/>
          <w:szCs w:val="30"/>
        </w:rPr>
      </w:pPr>
      <w:r w:rsidRPr="00141ABD">
        <w:rPr>
          <w:rFonts w:ascii="仿宋_GB2312" w:eastAsia="仿宋_GB2312" w:hint="eastAsia"/>
          <w:sz w:val="30"/>
          <w:szCs w:val="30"/>
        </w:rPr>
        <w:t>参观798艺术园区、奥林匹克公园</w:t>
      </w:r>
    </w:p>
    <w:sectPr w:rsidR="00141ABD" w:rsidRPr="00141A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13" w:rsidRDefault="00412C13" w:rsidP="00141ABD">
      <w:r>
        <w:separator/>
      </w:r>
    </w:p>
  </w:endnote>
  <w:endnote w:type="continuationSeparator" w:id="0">
    <w:p w:rsidR="00412C13" w:rsidRDefault="00412C13" w:rsidP="0014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211265"/>
      <w:docPartObj>
        <w:docPartGallery w:val="Page Numbers (Bottom of Page)"/>
        <w:docPartUnique/>
      </w:docPartObj>
    </w:sdtPr>
    <w:sdtContent>
      <w:p w:rsidR="00530178" w:rsidRDefault="005301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0178">
          <w:rPr>
            <w:noProof/>
            <w:lang w:val="zh-CN"/>
          </w:rPr>
          <w:t>1</w:t>
        </w:r>
        <w:r>
          <w:fldChar w:fldCharType="end"/>
        </w:r>
      </w:p>
    </w:sdtContent>
  </w:sdt>
  <w:p w:rsidR="00530178" w:rsidRDefault="005301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13" w:rsidRDefault="00412C13" w:rsidP="00141ABD">
      <w:r>
        <w:separator/>
      </w:r>
    </w:p>
  </w:footnote>
  <w:footnote w:type="continuationSeparator" w:id="0">
    <w:p w:rsidR="00412C13" w:rsidRDefault="00412C13" w:rsidP="00141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A1"/>
    <w:rsid w:val="000A3A4A"/>
    <w:rsid w:val="000C7AC4"/>
    <w:rsid w:val="00141ABD"/>
    <w:rsid w:val="0032321A"/>
    <w:rsid w:val="003D6406"/>
    <w:rsid w:val="00412C13"/>
    <w:rsid w:val="00530178"/>
    <w:rsid w:val="005A200A"/>
    <w:rsid w:val="00720B94"/>
    <w:rsid w:val="0078332D"/>
    <w:rsid w:val="007F38A4"/>
    <w:rsid w:val="0083076A"/>
    <w:rsid w:val="00856AA2"/>
    <w:rsid w:val="008E1604"/>
    <w:rsid w:val="00A80803"/>
    <w:rsid w:val="00AE0AF8"/>
    <w:rsid w:val="00C26BBE"/>
    <w:rsid w:val="00D96FB5"/>
    <w:rsid w:val="00E03F5B"/>
    <w:rsid w:val="00EB780E"/>
    <w:rsid w:val="00F1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ABD"/>
    <w:rPr>
      <w:sz w:val="18"/>
      <w:szCs w:val="18"/>
    </w:rPr>
  </w:style>
  <w:style w:type="character" w:styleId="a5">
    <w:name w:val="Hyperlink"/>
    <w:basedOn w:val="a0"/>
    <w:uiPriority w:val="99"/>
    <w:unhideWhenUsed/>
    <w:rsid w:val="00141AB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2321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23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ABD"/>
    <w:rPr>
      <w:sz w:val="18"/>
      <w:szCs w:val="18"/>
    </w:rPr>
  </w:style>
  <w:style w:type="character" w:styleId="a5">
    <w:name w:val="Hyperlink"/>
    <w:basedOn w:val="a0"/>
    <w:uiPriority w:val="99"/>
    <w:unhideWhenUsed/>
    <w:rsid w:val="00141AB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2321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2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2013-01-29T01:39:00Z</dcterms:created>
  <dcterms:modified xsi:type="dcterms:W3CDTF">2013-01-31T03:04:00Z</dcterms:modified>
</cp:coreProperties>
</file>